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58" w:rsidRPr="00750058" w:rsidRDefault="00750058" w:rsidP="00750058">
      <w:pPr>
        <w:pStyle w:val="a3"/>
        <w:jc w:val="both"/>
        <w:rPr>
          <w:b/>
          <w:color w:val="000000"/>
          <w:szCs w:val="28"/>
          <w:lang w:eastAsia="ru-RU"/>
        </w:rPr>
      </w:pPr>
      <w:r w:rsidRPr="00750058">
        <w:rPr>
          <w:b/>
          <w:color w:val="000000"/>
          <w:szCs w:val="28"/>
          <w:lang w:eastAsia="ru-RU"/>
        </w:rPr>
        <w:fldChar w:fldCharType="begin"/>
      </w:r>
      <w:r w:rsidRPr="00750058">
        <w:rPr>
          <w:b/>
          <w:color w:val="000000"/>
          <w:szCs w:val="28"/>
          <w:lang w:eastAsia="ru-RU"/>
        </w:rPr>
        <w:instrText xml:space="preserve"> HYPERLINK "garantf1://70562982.0/" </w:instrText>
      </w:r>
      <w:r w:rsidRPr="00750058">
        <w:rPr>
          <w:b/>
          <w:color w:val="000000"/>
          <w:szCs w:val="28"/>
          <w:lang w:eastAsia="ru-RU"/>
        </w:rPr>
        <w:fldChar w:fldCharType="separate"/>
      </w:r>
      <w:r w:rsidRPr="00750058">
        <w:rPr>
          <w:b/>
          <w:szCs w:val="28"/>
          <w:bdr w:val="none" w:sz="0" w:space="0" w:color="auto" w:frame="1"/>
          <w:lang w:eastAsia="ru-RU"/>
        </w:rPr>
        <w:t>Приказ Министерства образования и науки РФ от 7 апреля 2014 г. N 276</w:t>
      </w:r>
      <w:r w:rsidRPr="00750058">
        <w:rPr>
          <w:b/>
          <w:szCs w:val="28"/>
          <w:bdr w:val="none" w:sz="0" w:space="0" w:color="auto" w:frame="1"/>
          <w:lang w:eastAsia="ru-RU"/>
        </w:rPr>
        <w:br/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750058">
        <w:rPr>
          <w:b/>
          <w:color w:val="000000"/>
          <w:szCs w:val="28"/>
          <w:lang w:eastAsia="ru-RU"/>
        </w:rPr>
        <w:fldChar w:fldCharType="end"/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 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В соответствии с </w:t>
      </w:r>
      <w:hyperlink r:id="rId4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частью 4 статьи 49</w:t>
        </w:r>
      </w:hyperlink>
      <w:r w:rsidRPr="00750058">
        <w:rPr>
          <w:color w:val="000000"/>
          <w:szCs w:val="2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 и </w:t>
      </w:r>
      <w:hyperlink r:id="rId5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подпунктом 5.2.28</w:t>
        </w:r>
      </w:hyperlink>
      <w:r w:rsidRPr="00750058">
        <w:rPr>
          <w:color w:val="000000"/>
          <w:szCs w:val="28"/>
          <w:lang w:eastAsia="ru-RU"/>
        </w:rPr>
        <w:t> Положения о Министерстве образования и науки Российской Федерации, утвержденного </w:t>
      </w:r>
      <w:hyperlink r:id="rId6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750058">
        <w:rPr>
          <w:color w:val="000000"/>
          <w:szCs w:val="28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582) приказываю: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7" w:anchor="sub_1000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Порядок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проведения аттестации педагогических работников организаций, осуществляющих образовательную деятельность.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8" w:anchor="sub_1000" w:history="1">
        <w:r w:rsidRPr="00750058">
          <w:rPr>
            <w:szCs w:val="28"/>
            <w:bdr w:val="none" w:sz="0" w:space="0" w:color="auto" w:frame="1"/>
            <w:lang w:eastAsia="ru-RU"/>
          </w:rPr>
          <w:t>Порядка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, указанного в </w:t>
      </w:r>
      <w:hyperlink r:id="rId9" w:anchor="sub_1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пункте 1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настоящего приказа, сохраняются в течение срока, на который они были установлены.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10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приказ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Министерства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3330"/>
      </w:tblGrid>
      <w:tr w:rsidR="00750058" w:rsidRPr="00750058" w:rsidTr="00750058"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0058" w:rsidRPr="00750058" w:rsidRDefault="00750058" w:rsidP="00750058">
            <w:pPr>
              <w:pStyle w:val="a3"/>
              <w:jc w:val="both"/>
              <w:rPr>
                <w:color w:val="000000"/>
                <w:szCs w:val="28"/>
                <w:lang w:eastAsia="ru-RU"/>
              </w:rPr>
            </w:pPr>
            <w:r w:rsidRPr="00750058">
              <w:rPr>
                <w:color w:val="000000"/>
                <w:szCs w:val="28"/>
                <w:lang w:eastAsia="ru-RU"/>
              </w:rPr>
              <w:t>Министр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50058" w:rsidRPr="00750058" w:rsidRDefault="00750058" w:rsidP="00750058">
            <w:pPr>
              <w:pStyle w:val="a3"/>
              <w:jc w:val="both"/>
              <w:rPr>
                <w:color w:val="000000"/>
                <w:szCs w:val="28"/>
                <w:lang w:eastAsia="ru-RU"/>
              </w:rPr>
            </w:pPr>
            <w:r w:rsidRPr="00750058">
              <w:rPr>
                <w:color w:val="000000"/>
                <w:szCs w:val="28"/>
                <w:lang w:eastAsia="ru-RU"/>
              </w:rPr>
              <w:t>Д.В. Ливанов</w:t>
            </w:r>
          </w:p>
        </w:tc>
      </w:tr>
    </w:tbl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 </w:t>
      </w:r>
    </w:p>
    <w:p w:rsid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Зарегистрировано в Минюсте РФ 23 мая 2014 г.</w:t>
      </w:r>
      <w:r w:rsidRPr="00750058">
        <w:rPr>
          <w:color w:val="000000"/>
          <w:szCs w:val="28"/>
          <w:lang w:eastAsia="ru-RU"/>
        </w:rPr>
        <w:br/>
        <w:t>Регистрационный N 32408</w:t>
      </w:r>
    </w:p>
    <w:p w:rsid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</w:p>
    <w:p w:rsidR="00750058" w:rsidRPr="00750058" w:rsidRDefault="00750058" w:rsidP="00750058">
      <w:pPr>
        <w:pStyle w:val="a3"/>
        <w:jc w:val="center"/>
        <w:rPr>
          <w:b/>
          <w:color w:val="000000"/>
          <w:szCs w:val="28"/>
          <w:lang w:eastAsia="ru-RU"/>
        </w:rPr>
      </w:pPr>
      <w:bookmarkStart w:id="0" w:name="_GoBack"/>
      <w:r w:rsidRPr="00750058">
        <w:rPr>
          <w:b/>
          <w:color w:val="000000"/>
          <w:szCs w:val="28"/>
          <w:lang w:eastAsia="ru-RU"/>
        </w:rPr>
        <w:t>Порядок</w:t>
      </w:r>
      <w:r w:rsidRPr="00750058">
        <w:rPr>
          <w:b/>
          <w:color w:val="000000"/>
          <w:szCs w:val="28"/>
          <w:lang w:eastAsia="ru-RU"/>
        </w:rPr>
        <w:br/>
        <w:t xml:space="preserve">проведения аттестации педагогических работников организаций, осуществляющих образовательную </w:t>
      </w:r>
      <w:proofErr w:type="gramStart"/>
      <w:r w:rsidRPr="00750058">
        <w:rPr>
          <w:b/>
          <w:color w:val="000000"/>
          <w:szCs w:val="28"/>
          <w:lang w:eastAsia="ru-RU"/>
        </w:rPr>
        <w:t>деятельность</w:t>
      </w:r>
      <w:r w:rsidRPr="00750058">
        <w:rPr>
          <w:b/>
          <w:color w:val="000000"/>
          <w:szCs w:val="28"/>
          <w:lang w:eastAsia="ru-RU"/>
        </w:rPr>
        <w:br/>
        <w:t>(</w:t>
      </w:r>
      <w:proofErr w:type="gramEnd"/>
      <w:r w:rsidRPr="00750058">
        <w:rPr>
          <w:b/>
          <w:color w:val="000000"/>
          <w:szCs w:val="28"/>
          <w:lang w:eastAsia="ru-RU"/>
        </w:rPr>
        <w:t>утв. </w:t>
      </w:r>
      <w:hyperlink r:id="rId11" w:anchor="sub_0" w:history="1">
        <w:r w:rsidRPr="00750058">
          <w:rPr>
            <w:b/>
            <w:szCs w:val="28"/>
            <w:bdr w:val="none" w:sz="0" w:space="0" w:color="auto" w:frame="1"/>
            <w:lang w:eastAsia="ru-RU"/>
          </w:rPr>
          <w:t>приказом</w:t>
        </w:r>
      </w:hyperlink>
      <w:r w:rsidRPr="00750058">
        <w:rPr>
          <w:b/>
          <w:color w:val="000000"/>
          <w:szCs w:val="28"/>
          <w:lang w:eastAsia="ru-RU"/>
        </w:rPr>
        <w:t> Министерства образования и науки РФ от 7 апреля 2014 г. N 276)</w:t>
      </w:r>
    </w:p>
    <w:bookmarkEnd w:id="0"/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Настоящий Порядок применяется к педагогическим работникам организаций, замещающим должности, поименованные в </w:t>
      </w:r>
      <w:hyperlink r:id="rId12" w:history="1">
        <w:r w:rsidRPr="00750058">
          <w:rPr>
            <w:szCs w:val="28"/>
            <w:bdr w:val="none" w:sz="0" w:space="0" w:color="auto" w:frame="1"/>
            <w:lang w:eastAsia="ru-RU"/>
          </w:rPr>
          <w:t>подразделе 2</w:t>
        </w:r>
      </w:hyperlink>
      <w:r w:rsidRPr="00750058">
        <w:rPr>
          <w:color w:val="000000"/>
          <w:szCs w:val="28"/>
          <w:lang w:eastAsia="ru-RU"/>
        </w:rPr>
        <w:t> 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 </w:t>
      </w:r>
      <w:hyperlink r:id="rId13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750058">
        <w:rPr>
          <w:color w:val="000000"/>
          <w:szCs w:val="28"/>
          <w:lang w:eastAsia="ru-RU"/>
        </w:rPr>
        <w:t> Правительства Российской Федерации от 8 августа 2013 г. N 678 (Собрание законодательства Российской Федерации, 2013, N 33, ст. 4381),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определение необходимости повышения квалификации педагогических работников;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повышение эффективности и качества педагогической деятельности;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lastRenderedPageBreak/>
        <w:t>выявление перспектив использования потенциальных возможностей педагогических работников;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организации.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Аттестация педагогических работников, предусмотренных </w:t>
      </w:r>
      <w:hyperlink r:id="rId14" w:anchor="sub_1224" w:history="1">
        <w:r w:rsidRPr="00750058">
          <w:rPr>
            <w:szCs w:val="28"/>
            <w:bdr w:val="none" w:sz="0" w:space="0" w:color="auto" w:frame="1"/>
            <w:lang w:eastAsia="ru-RU"/>
          </w:rPr>
          <w:t>подпунктами "г"</w:t>
        </w:r>
      </w:hyperlink>
      <w:r w:rsidRPr="00750058">
        <w:rPr>
          <w:color w:val="000000"/>
          <w:szCs w:val="28"/>
          <w:lang w:eastAsia="ru-RU"/>
        </w:rPr>
        <w:t> и </w:t>
      </w:r>
      <w:hyperlink r:id="rId15" w:anchor="sub_1225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"д"</w:t>
        </w:r>
      </w:hyperlink>
      <w:r w:rsidRPr="00750058">
        <w:rPr>
          <w:color w:val="000000"/>
          <w:szCs w:val="28"/>
          <w:lang w:eastAsia="ru-RU"/>
        </w:rPr>
        <w:t> настоящего пункта, возможна не ранее чем через два года после их выхода из указанных отпусков.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Аттестация педагогических работников, предусмотренных </w:t>
      </w:r>
      <w:hyperlink r:id="rId16" w:anchor="sub_1226" w:history="1">
        <w:r w:rsidRPr="00750058">
          <w:rPr>
            <w:szCs w:val="28"/>
            <w:bdr w:val="none" w:sz="0" w:space="0" w:color="auto" w:frame="1"/>
            <w:lang w:eastAsia="ru-RU"/>
          </w:rPr>
          <w:t>подпунктом "е"</w:t>
        </w:r>
      </w:hyperlink>
      <w:r w:rsidRPr="00750058">
        <w:rPr>
          <w:color w:val="000000"/>
          <w:szCs w:val="28"/>
          <w:lang w:eastAsia="ru-RU"/>
        </w:rPr>
        <w:t> настоящего пункта, возможна не ранее чем через год после их выхода на работу.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17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раздела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hyperlink r:id="rId18" w:anchor="sub_3333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*(3)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По результатам аттестации педагогическим работникам устанавливается первая или высшая квалификационная категория.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Квалификационная категория устанавливается сроком на 5 лет. Срок действия квалификационной категории продлению не подлежит.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В состав аттестационных комиссий включается представитель соответствующего профессионального союза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lastRenderedPageBreak/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 </w:t>
      </w:r>
      <w:hyperlink r:id="rId19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750058">
        <w:rPr>
          <w:color w:val="000000"/>
          <w:szCs w:val="28"/>
          <w:lang w:eastAsia="ru-RU"/>
        </w:rPr>
        <w:t> Правительства Российской Федерации от 5 августа 2013 г. N 662</w:t>
      </w:r>
      <w:hyperlink r:id="rId20" w:anchor="sub_5555" w:history="1">
        <w:r w:rsidRPr="00750058">
          <w:rPr>
            <w:szCs w:val="28"/>
            <w:bdr w:val="none" w:sz="0" w:space="0" w:color="auto" w:frame="1"/>
            <w:lang w:eastAsia="ru-RU"/>
          </w:rPr>
          <w:t>*(5)</w:t>
        </w:r>
      </w:hyperlink>
      <w:r w:rsidRPr="00750058">
        <w:rPr>
          <w:color w:val="000000"/>
          <w:szCs w:val="28"/>
          <w:lang w:eastAsia="ru-RU"/>
        </w:rPr>
        <w:t>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 </w:t>
      </w:r>
      <w:hyperlink r:id="rId21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750058">
        <w:rPr>
          <w:color w:val="000000"/>
          <w:szCs w:val="28"/>
          <w:lang w:eastAsia="ru-RU"/>
        </w:rPr>
        <w:t> Правительства Российской Федерации от 5 августа 2013 г. N 662</w:t>
      </w:r>
      <w:hyperlink r:id="rId22" w:anchor="sub_5555" w:history="1">
        <w:r w:rsidRPr="00750058">
          <w:rPr>
            <w:szCs w:val="28"/>
            <w:bdr w:val="none" w:sz="0" w:space="0" w:color="auto" w:frame="1"/>
            <w:lang w:eastAsia="ru-RU"/>
          </w:rPr>
          <w:t>*(5)</w:t>
        </w:r>
      </w:hyperlink>
      <w:r w:rsidRPr="00750058">
        <w:rPr>
          <w:color w:val="000000"/>
          <w:szCs w:val="28"/>
          <w:lang w:eastAsia="ru-RU"/>
        </w:rPr>
        <w:t>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 xml:space="preserve">выявления и развития </w:t>
      </w:r>
      <w:proofErr w:type="gramStart"/>
      <w:r w:rsidRPr="00750058">
        <w:rPr>
          <w:color w:val="000000"/>
          <w:szCs w:val="28"/>
          <w:lang w:eastAsia="ru-RU"/>
        </w:rPr>
        <w:t>способностей</w:t>
      </w:r>
      <w:proofErr w:type="gramEnd"/>
      <w:r w:rsidRPr="00750058">
        <w:rPr>
          <w:color w:val="000000"/>
          <w:szCs w:val="28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23" w:anchor="sub_1036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пунктами 36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и </w:t>
      </w:r>
      <w:hyperlink r:id="rId24" w:anchor="sub_1037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37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настоящего Порядка, при условии, что их деятельность связана с соответствующими направлениями работы.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r w:rsidRPr="00750058">
        <w:rPr>
          <w:color w:val="000000"/>
          <w:szCs w:val="28"/>
          <w:lang w:eastAsia="ru-RU"/>
        </w:rPr>
        <w:t>Решение аттестационной комиссии вступает в силу со дня его вынесения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25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Часть 1 статьи 49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</w:t>
      </w:r>
      <w:proofErr w:type="spellStart"/>
      <w:r w:rsidRPr="00750058">
        <w:rPr>
          <w:color w:val="000000"/>
          <w:szCs w:val="28"/>
          <w:bdr w:val="none" w:sz="0" w:space="0" w:color="auto" w:frame="1"/>
          <w:lang w:eastAsia="ru-RU"/>
        </w:rPr>
        <w:t>ст</w:t>
      </w:r>
      <w:proofErr w:type="spellEnd"/>
      <w:r w:rsidRPr="00750058">
        <w:rPr>
          <w:color w:val="000000"/>
          <w:szCs w:val="28"/>
          <w:bdr w:val="none" w:sz="0" w:space="0" w:color="auto" w:frame="1"/>
          <w:lang w:eastAsia="ru-RU"/>
        </w:rPr>
        <w:t xml:space="preserve"> 2878; N 27 ст. 3462; N 30, ст. 4036; N 48, ст. 6165; 2014, N 6, ст. 562, ст. 566)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26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Часть 2 статьи 49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</w:t>
      </w:r>
      <w:r w:rsidRPr="00750058">
        <w:rPr>
          <w:color w:val="000000"/>
          <w:szCs w:val="28"/>
          <w:bdr w:val="none" w:sz="0" w:space="0" w:color="auto" w:frame="1"/>
          <w:lang w:eastAsia="ru-RU"/>
        </w:rPr>
        <w:lastRenderedPageBreak/>
        <w:t xml:space="preserve">N 53, ст. 7598; 2013, N 19, ст. 2326; N 23, </w:t>
      </w:r>
      <w:proofErr w:type="spellStart"/>
      <w:r w:rsidRPr="00750058">
        <w:rPr>
          <w:color w:val="000000"/>
          <w:szCs w:val="28"/>
          <w:bdr w:val="none" w:sz="0" w:space="0" w:color="auto" w:frame="1"/>
          <w:lang w:eastAsia="ru-RU"/>
        </w:rPr>
        <w:t>ст</w:t>
      </w:r>
      <w:proofErr w:type="spellEnd"/>
      <w:r w:rsidRPr="00750058">
        <w:rPr>
          <w:color w:val="000000"/>
          <w:szCs w:val="28"/>
          <w:bdr w:val="none" w:sz="0" w:space="0" w:color="auto" w:frame="1"/>
          <w:lang w:eastAsia="ru-RU"/>
        </w:rPr>
        <w:t xml:space="preserve"> 2878; N 27 ст. 3462; N 30, ст. 4036; N 48, ст. 6165; 2014, N 6, ст. 562, ст. 566)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27" w:history="1">
        <w:r w:rsidRPr="00750058">
          <w:rPr>
            <w:szCs w:val="28"/>
            <w:bdr w:val="none" w:sz="0" w:space="0" w:color="auto" w:frame="1"/>
            <w:lang w:eastAsia="ru-RU"/>
          </w:rPr>
          <w:t>Приказ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Министерства здравоохранения и социального развития Российской Федерации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 г., регистрационный N 18638) с изменением, внесенным </w:t>
      </w:r>
      <w:hyperlink r:id="rId28" w:history="1">
        <w:r w:rsidRPr="00750058">
          <w:rPr>
            <w:szCs w:val="28"/>
            <w:bdr w:val="none" w:sz="0" w:space="0" w:color="auto" w:frame="1"/>
            <w:lang w:eastAsia="ru-RU"/>
          </w:rPr>
          <w:t>приказом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Министерства здравоохранения и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29" w:history="1">
        <w:r w:rsidRPr="00750058">
          <w:rPr>
            <w:szCs w:val="28"/>
            <w:u w:val="single"/>
            <w:bdr w:val="none" w:sz="0" w:space="0" w:color="auto" w:frame="1"/>
            <w:lang w:eastAsia="ru-RU"/>
          </w:rPr>
          <w:t>Часть 3 статьи 49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23, ст. 2878; N 27, ст. 3462; N 30, ст. 4036; N 48, ст. 6165; 2014, N 6, ст. 562, ст. 566)</w:t>
      </w:r>
    </w:p>
    <w:p w:rsidR="00750058" w:rsidRPr="00750058" w:rsidRDefault="00750058" w:rsidP="00750058">
      <w:pPr>
        <w:pStyle w:val="a3"/>
        <w:jc w:val="both"/>
        <w:rPr>
          <w:color w:val="000000"/>
          <w:szCs w:val="28"/>
          <w:lang w:eastAsia="ru-RU"/>
        </w:rPr>
      </w:pPr>
      <w:hyperlink r:id="rId30" w:history="1">
        <w:r w:rsidRPr="00750058">
          <w:rPr>
            <w:szCs w:val="28"/>
            <w:bdr w:val="none" w:sz="0" w:space="0" w:color="auto" w:frame="1"/>
            <w:lang w:eastAsia="ru-RU"/>
          </w:rPr>
          <w:t>Постановление</w:t>
        </w:r>
      </w:hyperlink>
      <w:r w:rsidRPr="00750058">
        <w:rPr>
          <w:color w:val="000000"/>
          <w:szCs w:val="28"/>
          <w:bdr w:val="none" w:sz="0" w:space="0" w:color="auto" w:frame="1"/>
          <w:lang w:eastAsia="ru-RU"/>
        </w:rPr>
        <w:t> Правительства Российской Федерации от 5 августа 2013 г. N 662 "Об осуществлении мониторинга системы образования" (Собрание законодательства Российской Федерации, 2013, N 33, ст. 4378)</w:t>
      </w:r>
    </w:p>
    <w:p w:rsidR="00F12C76" w:rsidRPr="00750058" w:rsidRDefault="00F12C76" w:rsidP="00750058"/>
    <w:sectPr w:rsidR="00F12C76" w:rsidRPr="00750058" w:rsidSect="007A07A2">
      <w:pgSz w:w="11907" w:h="16839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58"/>
    <w:rsid w:val="006C0B77"/>
    <w:rsid w:val="00750058"/>
    <w:rsid w:val="007A07A2"/>
    <w:rsid w:val="008242FF"/>
    <w:rsid w:val="00870751"/>
    <w:rsid w:val="00922C48"/>
    <w:rsid w:val="00B915B7"/>
    <w:rsid w:val="00C7468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0FF1E-3933-46AE-985F-DD7A93AF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058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85743.htm/page4052810.htm" TargetMode="External"/><Relationship Id="rId13" Type="http://schemas.openxmlformats.org/officeDocument/2006/relationships/hyperlink" Target="garantf1://70329490.0/" TargetMode="External"/><Relationship Id="rId18" Type="http://schemas.openxmlformats.org/officeDocument/2006/relationships/hyperlink" Target="https://edu.tatar.ru/aviastroit/page85743.htm/page4052810.htm" TargetMode="External"/><Relationship Id="rId26" Type="http://schemas.openxmlformats.org/officeDocument/2006/relationships/hyperlink" Target="garantf1://70191362.10860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0329494.0/" TargetMode="External"/><Relationship Id="rId7" Type="http://schemas.openxmlformats.org/officeDocument/2006/relationships/hyperlink" Target="https://edu.tatar.ru/aviastroit/page85743.htm/page4052810.htm" TargetMode="External"/><Relationship Id="rId12" Type="http://schemas.openxmlformats.org/officeDocument/2006/relationships/hyperlink" Target="garantf1://70329490.1102/" TargetMode="External"/><Relationship Id="rId17" Type="http://schemas.openxmlformats.org/officeDocument/2006/relationships/hyperlink" Target="garantf1://99499.1010/" TargetMode="External"/><Relationship Id="rId25" Type="http://schemas.openxmlformats.org/officeDocument/2006/relationships/hyperlink" Target="garantf1://70191362.1086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aviastroit/page85743.htm/page4052810.htm" TargetMode="External"/><Relationship Id="rId20" Type="http://schemas.openxmlformats.org/officeDocument/2006/relationships/hyperlink" Target="https://edu.tatar.ru/aviastroit/page85743.htm/page4052810.htm" TargetMode="External"/><Relationship Id="rId29" Type="http://schemas.openxmlformats.org/officeDocument/2006/relationships/hyperlink" Target="garantf1://70191362.108602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292898.0/" TargetMode="External"/><Relationship Id="rId11" Type="http://schemas.openxmlformats.org/officeDocument/2006/relationships/hyperlink" Target="https://edu.tatar.ru/aviastroit/page85743.htm/page4052810.htm" TargetMode="External"/><Relationship Id="rId24" Type="http://schemas.openxmlformats.org/officeDocument/2006/relationships/hyperlink" Target="https://edu.tatar.ru/aviastroit/page85743.htm/page4052810.htm" TargetMode="External"/><Relationship Id="rId32" Type="http://schemas.openxmlformats.org/officeDocument/2006/relationships/theme" Target="theme/theme1.xml"/><Relationship Id="rId5" Type="http://schemas.openxmlformats.org/officeDocument/2006/relationships/hyperlink" Target="garantf1://70292898.15228/" TargetMode="External"/><Relationship Id="rId15" Type="http://schemas.openxmlformats.org/officeDocument/2006/relationships/hyperlink" Target="https://edu.tatar.ru/aviastroit/page85743.htm/page4052810.htm" TargetMode="External"/><Relationship Id="rId23" Type="http://schemas.openxmlformats.org/officeDocument/2006/relationships/hyperlink" Target="https://edu.tatar.ru/aviastroit/page85743.htm/page4052810.htm" TargetMode="External"/><Relationship Id="rId28" Type="http://schemas.openxmlformats.org/officeDocument/2006/relationships/hyperlink" Target="garantf1://55071672.1000/" TargetMode="External"/><Relationship Id="rId10" Type="http://schemas.openxmlformats.org/officeDocument/2006/relationships/hyperlink" Target="garantf1://98112.0/" TargetMode="External"/><Relationship Id="rId19" Type="http://schemas.openxmlformats.org/officeDocument/2006/relationships/hyperlink" Target="garantf1://70329494.0/" TargetMode="External"/><Relationship Id="rId31" Type="http://schemas.openxmlformats.org/officeDocument/2006/relationships/fontTable" Target="fontTable.xml"/><Relationship Id="rId4" Type="http://schemas.openxmlformats.org/officeDocument/2006/relationships/hyperlink" Target="garantf1://70191362.108603/" TargetMode="External"/><Relationship Id="rId9" Type="http://schemas.openxmlformats.org/officeDocument/2006/relationships/hyperlink" Target="https://edu.tatar.ru/aviastroit/page85743.htm/page4052810.htm" TargetMode="External"/><Relationship Id="rId14" Type="http://schemas.openxmlformats.org/officeDocument/2006/relationships/hyperlink" Target="https://edu.tatar.ru/aviastroit/page85743.htm/page4052810.htm" TargetMode="External"/><Relationship Id="rId22" Type="http://schemas.openxmlformats.org/officeDocument/2006/relationships/hyperlink" Target="https://edu.tatar.ru/aviastroit/page85743.htm/page4052810.htm" TargetMode="External"/><Relationship Id="rId27" Type="http://schemas.openxmlformats.org/officeDocument/2006/relationships/hyperlink" Target="garantf1://99499.0/" TargetMode="External"/><Relationship Id="rId30" Type="http://schemas.openxmlformats.org/officeDocument/2006/relationships/hyperlink" Target="garantf1://7032949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2020-03-26T07:00:00Z</dcterms:created>
  <dcterms:modified xsi:type="dcterms:W3CDTF">2020-03-26T07:02:00Z</dcterms:modified>
</cp:coreProperties>
</file>